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0866"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43001-483/2020-01</w:t>
            </w:r>
          </w:p>
        </w:tc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A-11/21 G</w:t>
            </w:r>
            <w:r w:rsidR="00424A5A" w:rsidRPr="00C008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0866"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04.01.2021</w:t>
            </w:r>
          </w:p>
        </w:tc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2431-20-001806/0</w:t>
            </w:r>
          </w:p>
        </w:tc>
      </w:tr>
    </w:tbl>
    <w:p w:rsidR="00424A5A" w:rsidRPr="00C0086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556816" w:rsidRPr="00C00866" w:rsidRDefault="00556816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E813F4" w:rsidRPr="00C008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0086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08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0086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008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0086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0866">
        <w:tc>
          <w:tcPr>
            <w:tcW w:w="9288" w:type="dxa"/>
          </w:tcPr>
          <w:p w:rsidR="00E813F4" w:rsidRPr="00C00866" w:rsidRDefault="00C0086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00866">
              <w:rPr>
                <w:rFonts w:ascii="Tahoma" w:hAnsi="Tahoma" w:cs="Tahoma"/>
                <w:b/>
                <w:szCs w:val="20"/>
              </w:rPr>
              <w:t>Nadomestna gradnja mostu (PT0169) čez Grajeno pri Ptuju na cesti R3-710/1292 v km  22,355</w:t>
            </w:r>
          </w:p>
        </w:tc>
      </w:tr>
    </w:tbl>
    <w:p w:rsidR="00E813F4" w:rsidRPr="00C0086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00866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C00866" w:rsidRPr="00C00866" w:rsidRDefault="00C00866" w:rsidP="00C008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0866">
        <w:rPr>
          <w:rFonts w:ascii="Tahoma" w:hAnsi="Tahoma" w:cs="Tahoma"/>
          <w:b/>
          <w:color w:val="333333"/>
          <w:sz w:val="20"/>
          <w:szCs w:val="20"/>
          <w:lang w:eastAsia="sl-SI"/>
        </w:rPr>
        <w:t>JN007918/2020-B01 - A-11/21; datum objave: 22.12.2020</w:t>
      </w:r>
    </w:p>
    <w:p w:rsidR="00E813F4" w:rsidRPr="00C00866" w:rsidRDefault="00C00866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0086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04.01.2021   06:50</w:t>
      </w:r>
    </w:p>
    <w:p w:rsidR="00E813F4" w:rsidRPr="00C0086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0866">
        <w:rPr>
          <w:rFonts w:ascii="Tahoma" w:hAnsi="Tahoma" w:cs="Tahoma"/>
          <w:b/>
          <w:szCs w:val="20"/>
        </w:rPr>
        <w:t>Vprašanje:</w:t>
      </w:r>
    </w:p>
    <w:p w:rsidR="00E813F4" w:rsidRPr="00C00866" w:rsidRDefault="00E813F4" w:rsidP="00C0086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00866" w:rsidRPr="00C00866" w:rsidRDefault="00C00866" w:rsidP="00C0086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C0086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Skladno s priporočili vlade, ki pravi naj podjetja v čim večji meri uvedejo kolektivni dopust od božiča do 10.11.2021, vas pozivamo, da rok za oddajo ponudbe podaljšate za vsaj 2 tedna.</w:t>
      </w:r>
    </w:p>
    <w:p w:rsidR="00E813F4" w:rsidRPr="00C00866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C00866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C00866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C00866">
        <w:rPr>
          <w:rFonts w:ascii="Tahoma" w:hAnsi="Tahoma" w:cs="Tahoma"/>
          <w:b/>
          <w:szCs w:val="20"/>
        </w:rPr>
        <w:t>Odgovor:</w:t>
      </w:r>
    </w:p>
    <w:p w:rsidR="00E813F4" w:rsidRPr="00C00866" w:rsidRDefault="00E813F4" w:rsidP="00C0086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E5627" w:rsidRDefault="003E5627" w:rsidP="003E5627">
      <w:pPr>
        <w:pStyle w:val="Konnaopomba-besedilo"/>
        <w:jc w:val="both"/>
        <w:rPr>
          <w:rFonts w:ascii="Tahoma" w:hAnsi="Tahoma" w:cs="Tahoma"/>
          <w:szCs w:val="20"/>
        </w:rPr>
      </w:pPr>
      <w:r w:rsidRPr="003E5627">
        <w:rPr>
          <w:rFonts w:ascii="Tahoma" w:hAnsi="Tahoma" w:cs="Tahoma"/>
          <w:szCs w:val="20"/>
        </w:rPr>
        <w:t>Spoštovani,</w:t>
      </w:r>
    </w:p>
    <w:p w:rsidR="003E5627" w:rsidRPr="003E5627" w:rsidRDefault="003E5627" w:rsidP="003E5627">
      <w:pPr>
        <w:pStyle w:val="Konnaopomba-besedilo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E813F4" w:rsidRPr="00C00866" w:rsidRDefault="003E5627" w:rsidP="003E5627">
      <w:pPr>
        <w:pStyle w:val="Konnaopomba-besedilo"/>
        <w:jc w:val="both"/>
        <w:rPr>
          <w:rFonts w:ascii="Tahoma" w:hAnsi="Tahoma" w:cs="Tahoma"/>
          <w:szCs w:val="20"/>
        </w:rPr>
      </w:pPr>
      <w:r w:rsidRPr="003E5627">
        <w:rPr>
          <w:rFonts w:ascii="Tahoma" w:hAnsi="Tahoma" w:cs="Tahoma"/>
          <w:szCs w:val="20"/>
        </w:rPr>
        <w:t>naročnik je že pri pripravi razpisne dokumentacije upošteval praznike ob koncu leta in izredne epidemiološke razmere v zvezi z virusom SARS-CoV-2 ter predvidel ustrezen rok za oddajo ponudb, zato roka ne bo podaljševal.</w:t>
      </w:r>
    </w:p>
    <w:p w:rsidR="00556816" w:rsidRPr="00C00866" w:rsidRDefault="00556816">
      <w:pPr>
        <w:rPr>
          <w:rFonts w:ascii="Tahoma" w:hAnsi="Tahoma" w:cs="Tahoma"/>
          <w:sz w:val="20"/>
          <w:szCs w:val="20"/>
        </w:rPr>
      </w:pPr>
    </w:p>
    <w:sectPr w:rsidR="00556816" w:rsidRPr="00C00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01" w:rsidRDefault="00575C01">
      <w:r>
        <w:separator/>
      </w:r>
    </w:p>
  </w:endnote>
  <w:endnote w:type="continuationSeparator" w:id="0">
    <w:p w:rsidR="00575C01" w:rsidRDefault="005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0086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AF084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F084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F084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01" w:rsidRDefault="00575C01">
      <w:r>
        <w:separator/>
      </w:r>
    </w:p>
  </w:footnote>
  <w:footnote w:type="continuationSeparator" w:id="0">
    <w:p w:rsidR="00575C01" w:rsidRDefault="0057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F084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66"/>
    <w:rsid w:val="0006382D"/>
    <w:rsid w:val="000646A9"/>
    <w:rsid w:val="00067FD9"/>
    <w:rsid w:val="001836BB"/>
    <w:rsid w:val="00216549"/>
    <w:rsid w:val="002507C2"/>
    <w:rsid w:val="00290551"/>
    <w:rsid w:val="003133A6"/>
    <w:rsid w:val="003560E2"/>
    <w:rsid w:val="003579C0"/>
    <w:rsid w:val="003E5627"/>
    <w:rsid w:val="00424A5A"/>
    <w:rsid w:val="0044323F"/>
    <w:rsid w:val="004B34B5"/>
    <w:rsid w:val="00556816"/>
    <w:rsid w:val="00575C01"/>
    <w:rsid w:val="00634B0D"/>
    <w:rsid w:val="00637BE6"/>
    <w:rsid w:val="009B1FD9"/>
    <w:rsid w:val="00A05C73"/>
    <w:rsid w:val="00A17575"/>
    <w:rsid w:val="00AD3747"/>
    <w:rsid w:val="00AF084A"/>
    <w:rsid w:val="00C0086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F608E"/>
  <w15:chartTrackingRefBased/>
  <w15:docId w15:val="{57700F9B-4CCB-4D39-BED5-E44B5D8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008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008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Lea Aracki</cp:lastModifiedBy>
  <cp:revision>2</cp:revision>
  <cp:lastPrinted>2021-01-04T06:00:00Z</cp:lastPrinted>
  <dcterms:created xsi:type="dcterms:W3CDTF">2021-01-04T05:59:00Z</dcterms:created>
  <dcterms:modified xsi:type="dcterms:W3CDTF">2021-01-04T12:55:00Z</dcterms:modified>
</cp:coreProperties>
</file>